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5E44F" w14:textId="77777777" w:rsidR="002E180B" w:rsidRDefault="00BE348E">
      <w:pPr>
        <w:rPr>
          <w:noProof/>
          <w:lang w:eastAsia="en-CA"/>
        </w:rPr>
      </w:pPr>
      <w:r>
        <w:rPr>
          <w:noProof/>
          <w:lang w:eastAsia="en-CA"/>
        </w:rPr>
        <w:drawing>
          <wp:inline distT="0" distB="0" distL="0" distR="0" wp14:anchorId="3E32CCB1" wp14:editId="3DE377F2">
            <wp:extent cx="3800475" cy="819150"/>
            <wp:effectExtent l="19050" t="0" r="9525" b="0"/>
            <wp:docPr id="1" name="Picture 1" descr="gp-resiz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esized logo"/>
                    <pic:cNvPicPr>
                      <a:picLocks noChangeAspect="1" noChangeArrowheads="1"/>
                    </pic:cNvPicPr>
                  </pic:nvPicPr>
                  <pic:blipFill>
                    <a:blip r:embed="rId7" cstate="print"/>
                    <a:srcRect/>
                    <a:stretch>
                      <a:fillRect/>
                    </a:stretch>
                  </pic:blipFill>
                  <pic:spPr bwMode="auto">
                    <a:xfrm>
                      <a:off x="0" y="0"/>
                      <a:ext cx="3800475" cy="819150"/>
                    </a:xfrm>
                    <a:prstGeom prst="rect">
                      <a:avLst/>
                    </a:prstGeom>
                    <a:noFill/>
                    <a:ln w="9525">
                      <a:noFill/>
                      <a:miter lim="800000"/>
                      <a:headEnd/>
                      <a:tailEnd/>
                    </a:ln>
                  </pic:spPr>
                </pic:pic>
              </a:graphicData>
            </a:graphic>
          </wp:inline>
        </w:drawing>
      </w:r>
    </w:p>
    <w:p w14:paraId="2E64934D" w14:textId="77777777" w:rsidR="00765526" w:rsidRPr="00765526" w:rsidRDefault="00765526" w:rsidP="00765526">
      <w:pPr>
        <w:ind w:left="835" w:hanging="360"/>
        <w:rPr>
          <w:b/>
          <w:sz w:val="24"/>
          <w:szCs w:val="24"/>
        </w:rPr>
      </w:pPr>
      <w:r w:rsidRPr="00765526">
        <w:rPr>
          <w:b/>
          <w:sz w:val="24"/>
          <w:szCs w:val="24"/>
        </w:rPr>
        <w:t>JOB DESCRIPTION</w:t>
      </w:r>
    </w:p>
    <w:p w14:paraId="6373BA53" w14:textId="77777777" w:rsidR="00765526" w:rsidRPr="00BE348E" w:rsidRDefault="00765526" w:rsidP="00765526">
      <w:pPr>
        <w:ind w:left="835" w:hanging="360"/>
        <w:rPr>
          <w:rFonts w:asciiTheme="minorHAnsi" w:hAnsiTheme="minorHAnsi"/>
          <w:b/>
          <w:sz w:val="24"/>
          <w:szCs w:val="24"/>
        </w:rPr>
      </w:pPr>
      <w:r w:rsidRPr="00765526">
        <w:rPr>
          <w:b/>
          <w:sz w:val="24"/>
          <w:szCs w:val="24"/>
        </w:rPr>
        <w:t>POSITION:</w:t>
      </w:r>
      <w:r w:rsidRPr="00765526">
        <w:rPr>
          <w:b/>
          <w:sz w:val="24"/>
          <w:szCs w:val="24"/>
        </w:rPr>
        <w:tab/>
      </w:r>
      <w:r w:rsidRPr="00765526">
        <w:rPr>
          <w:b/>
          <w:sz w:val="24"/>
          <w:szCs w:val="24"/>
        </w:rPr>
        <w:tab/>
      </w:r>
      <w:r w:rsidR="00BE348E" w:rsidRPr="00BE348E">
        <w:rPr>
          <w:rFonts w:asciiTheme="minorHAnsi" w:hAnsiTheme="minorHAnsi" w:cs="Arial"/>
          <w:b/>
          <w:sz w:val="24"/>
          <w:szCs w:val="24"/>
        </w:rPr>
        <w:t>ENGINEERING TECHNICIAN</w:t>
      </w:r>
    </w:p>
    <w:p w14:paraId="69BFFBAF" w14:textId="77777777" w:rsidR="00765526" w:rsidRDefault="00765526" w:rsidP="00765526">
      <w:pPr>
        <w:ind w:left="835" w:hanging="360"/>
        <w:rPr>
          <w:b/>
          <w:sz w:val="24"/>
          <w:szCs w:val="24"/>
        </w:rPr>
      </w:pPr>
      <w:r w:rsidRPr="00765526">
        <w:rPr>
          <w:b/>
          <w:sz w:val="24"/>
          <w:szCs w:val="24"/>
        </w:rPr>
        <w:t>WORK GROUP:</w:t>
      </w:r>
      <w:r w:rsidRPr="00765526">
        <w:rPr>
          <w:b/>
          <w:sz w:val="24"/>
          <w:szCs w:val="24"/>
        </w:rPr>
        <w:tab/>
      </w:r>
      <w:r w:rsidRPr="00765526">
        <w:rPr>
          <w:b/>
          <w:sz w:val="24"/>
          <w:szCs w:val="24"/>
        </w:rPr>
        <w:tab/>
      </w:r>
      <w:r w:rsidR="0078789D">
        <w:rPr>
          <w:b/>
          <w:sz w:val="24"/>
          <w:szCs w:val="24"/>
        </w:rPr>
        <w:t>Union</w:t>
      </w:r>
      <w:r w:rsidR="00C24103">
        <w:rPr>
          <w:b/>
          <w:sz w:val="24"/>
          <w:szCs w:val="24"/>
        </w:rPr>
        <w:t xml:space="preserve"> </w:t>
      </w:r>
      <w:r w:rsidR="00BE348E">
        <w:rPr>
          <w:b/>
          <w:sz w:val="24"/>
          <w:szCs w:val="24"/>
        </w:rPr>
        <w:t>40</w:t>
      </w:r>
      <w:r w:rsidR="00C24103">
        <w:rPr>
          <w:b/>
          <w:sz w:val="24"/>
          <w:szCs w:val="24"/>
        </w:rPr>
        <w:t xml:space="preserve"> hours per week</w:t>
      </w:r>
    </w:p>
    <w:p w14:paraId="05275A3F" w14:textId="77777777" w:rsidR="00765526" w:rsidRPr="00765526" w:rsidRDefault="00765526" w:rsidP="00765526">
      <w:pPr>
        <w:ind w:left="835" w:hanging="360"/>
        <w:rPr>
          <w:b/>
          <w:sz w:val="24"/>
          <w:szCs w:val="24"/>
        </w:rPr>
      </w:pPr>
      <w:r w:rsidRPr="00765526">
        <w:rPr>
          <w:b/>
          <w:sz w:val="24"/>
          <w:szCs w:val="24"/>
        </w:rPr>
        <w:t>FUNCTION:</w:t>
      </w:r>
    </w:p>
    <w:p w14:paraId="51BDC50E" w14:textId="77777777" w:rsidR="00BE348E" w:rsidRPr="00BE348E" w:rsidRDefault="00BE348E" w:rsidP="00765526">
      <w:pPr>
        <w:ind w:left="475"/>
        <w:jc w:val="both"/>
        <w:rPr>
          <w:rFonts w:asciiTheme="minorHAnsi" w:hAnsiTheme="minorHAnsi" w:cs="Arial"/>
          <w:sz w:val="24"/>
          <w:szCs w:val="24"/>
        </w:rPr>
      </w:pPr>
      <w:r w:rsidRPr="00BE348E">
        <w:rPr>
          <w:rFonts w:asciiTheme="minorHAnsi" w:hAnsiTheme="minorHAnsi" w:cs="Arial"/>
          <w:sz w:val="24"/>
          <w:szCs w:val="24"/>
        </w:rPr>
        <w:t>The Engineering Technician Position is to design the distribution infrastructure including all projects and connections. Also to provide information and technical services to the customers of the utility, or their agents, including, but not limited to, estimating costs of services and specifications for projects, transformer evaluation, site inspections, equipment testing and computer aided drafting. This includes both Engineering and Metering design and implementation</w:t>
      </w:r>
    </w:p>
    <w:p w14:paraId="783D7D54" w14:textId="77777777" w:rsidR="00765526" w:rsidRPr="00765526" w:rsidRDefault="00765526" w:rsidP="00765526">
      <w:pPr>
        <w:ind w:left="835" w:hanging="360"/>
        <w:rPr>
          <w:b/>
          <w:sz w:val="24"/>
          <w:szCs w:val="24"/>
        </w:rPr>
      </w:pPr>
      <w:r w:rsidRPr="00765526">
        <w:rPr>
          <w:b/>
          <w:sz w:val="24"/>
          <w:szCs w:val="24"/>
        </w:rPr>
        <w:t>ORGANIZATIONAL RELATIONSHIP:</w:t>
      </w:r>
    </w:p>
    <w:p w14:paraId="69FDF826" w14:textId="48EDEAE9" w:rsidR="00BE348E" w:rsidRPr="00BE348E" w:rsidRDefault="00BE348E" w:rsidP="00BE348E">
      <w:pPr>
        <w:pStyle w:val="ListParagraph"/>
        <w:numPr>
          <w:ilvl w:val="0"/>
          <w:numId w:val="11"/>
        </w:numPr>
        <w:spacing w:line="360" w:lineRule="auto"/>
        <w:jc w:val="both"/>
        <w:rPr>
          <w:rFonts w:cs="Arial"/>
          <w:sz w:val="24"/>
          <w:szCs w:val="24"/>
        </w:rPr>
      </w:pPr>
      <w:r w:rsidRPr="00BE348E">
        <w:rPr>
          <w:rFonts w:cs="Arial"/>
          <w:sz w:val="24"/>
          <w:szCs w:val="24"/>
        </w:rPr>
        <w:t xml:space="preserve">Reports to </w:t>
      </w:r>
      <w:r w:rsidR="00B004B1">
        <w:rPr>
          <w:rFonts w:cs="Arial"/>
          <w:sz w:val="24"/>
          <w:szCs w:val="24"/>
        </w:rPr>
        <w:t>the Director of Engineering</w:t>
      </w:r>
    </w:p>
    <w:p w14:paraId="4F25B4BA" w14:textId="77777777" w:rsidR="00BE348E" w:rsidRPr="00BE348E" w:rsidRDefault="00BE348E" w:rsidP="00BE348E">
      <w:pPr>
        <w:pStyle w:val="ListParagraph"/>
        <w:numPr>
          <w:ilvl w:val="0"/>
          <w:numId w:val="11"/>
        </w:numPr>
        <w:spacing w:line="360" w:lineRule="auto"/>
        <w:jc w:val="both"/>
        <w:rPr>
          <w:rFonts w:cs="Arial"/>
          <w:sz w:val="24"/>
          <w:szCs w:val="24"/>
        </w:rPr>
      </w:pPr>
      <w:r w:rsidRPr="00BE348E">
        <w:rPr>
          <w:rFonts w:cs="Arial"/>
          <w:sz w:val="24"/>
          <w:szCs w:val="24"/>
        </w:rPr>
        <w:t>Works in cooperation with all staff and departments</w:t>
      </w:r>
    </w:p>
    <w:p w14:paraId="74932520" w14:textId="77777777" w:rsidR="00BE348E" w:rsidRPr="00BE348E" w:rsidRDefault="00BE348E" w:rsidP="00BE348E">
      <w:pPr>
        <w:pStyle w:val="ListParagraph"/>
        <w:numPr>
          <w:ilvl w:val="0"/>
          <w:numId w:val="11"/>
        </w:numPr>
        <w:spacing w:line="360" w:lineRule="auto"/>
        <w:jc w:val="both"/>
        <w:rPr>
          <w:rFonts w:cs="Arial"/>
          <w:sz w:val="24"/>
          <w:szCs w:val="24"/>
        </w:rPr>
      </w:pPr>
      <w:r w:rsidRPr="00BE348E">
        <w:rPr>
          <w:rFonts w:cs="Arial"/>
          <w:sz w:val="24"/>
          <w:szCs w:val="24"/>
        </w:rPr>
        <w:t>Works in cooperation with the Town of Grimsby and all other government agencies</w:t>
      </w:r>
    </w:p>
    <w:p w14:paraId="4C04297F" w14:textId="77777777" w:rsidR="00765526" w:rsidRPr="00765526" w:rsidRDefault="00765526" w:rsidP="00F618D4">
      <w:pPr>
        <w:ind w:left="835" w:hanging="360"/>
        <w:rPr>
          <w:b/>
          <w:sz w:val="24"/>
          <w:szCs w:val="24"/>
        </w:rPr>
      </w:pPr>
      <w:r w:rsidRPr="00765526">
        <w:rPr>
          <w:b/>
          <w:sz w:val="24"/>
          <w:szCs w:val="24"/>
        </w:rPr>
        <w:t>RESPONSIBILITIES:</w:t>
      </w:r>
    </w:p>
    <w:p w14:paraId="56B8C421" w14:textId="77777777" w:rsidR="00BE348E" w:rsidRPr="00BE348E" w:rsidRDefault="00BE348E" w:rsidP="00BE348E">
      <w:pPr>
        <w:pStyle w:val="ListParagraph"/>
        <w:numPr>
          <w:ilvl w:val="0"/>
          <w:numId w:val="3"/>
        </w:numPr>
        <w:spacing w:after="120" w:line="240" w:lineRule="auto"/>
        <w:rPr>
          <w:rFonts w:cs="Arial"/>
          <w:sz w:val="24"/>
          <w:szCs w:val="24"/>
        </w:rPr>
      </w:pPr>
      <w:r w:rsidRPr="00BE348E">
        <w:rPr>
          <w:rFonts w:cs="Arial"/>
          <w:sz w:val="24"/>
          <w:szCs w:val="24"/>
        </w:rPr>
        <w:t>Design of overhead and underground distribution system projects and connections using specifications and standards in a cost effective and safe manner.</w:t>
      </w:r>
    </w:p>
    <w:p w14:paraId="0948FB69" w14:textId="77777777" w:rsidR="00BE348E" w:rsidRPr="00BE348E" w:rsidRDefault="00BE348E" w:rsidP="00BE348E">
      <w:pPr>
        <w:pStyle w:val="ListParagraph"/>
        <w:numPr>
          <w:ilvl w:val="0"/>
          <w:numId w:val="3"/>
        </w:numPr>
        <w:spacing w:after="120" w:line="240" w:lineRule="auto"/>
        <w:rPr>
          <w:rFonts w:cs="Arial"/>
          <w:sz w:val="24"/>
          <w:szCs w:val="24"/>
        </w:rPr>
      </w:pPr>
      <w:r w:rsidRPr="00BE348E">
        <w:rPr>
          <w:rFonts w:cs="Arial"/>
          <w:sz w:val="24"/>
          <w:szCs w:val="24"/>
        </w:rPr>
        <w:t>Design, installation and maintenance of single and three-phase metering systems and exchanges for re-verifications.</w:t>
      </w:r>
    </w:p>
    <w:p w14:paraId="4FE1A151" w14:textId="77777777" w:rsidR="00BE348E" w:rsidRPr="00BE348E" w:rsidRDefault="00BE348E" w:rsidP="00BE348E">
      <w:pPr>
        <w:pStyle w:val="ListParagraph"/>
        <w:numPr>
          <w:ilvl w:val="0"/>
          <w:numId w:val="3"/>
        </w:numPr>
        <w:spacing w:after="120" w:line="240" w:lineRule="auto"/>
        <w:rPr>
          <w:rFonts w:cs="Arial"/>
          <w:sz w:val="24"/>
          <w:szCs w:val="24"/>
        </w:rPr>
      </w:pPr>
      <w:r w:rsidRPr="00BE348E">
        <w:rPr>
          <w:rFonts w:cs="Arial"/>
          <w:sz w:val="24"/>
          <w:szCs w:val="24"/>
        </w:rPr>
        <w:t>Advise customers and electrical contractors of service and connection requirements for new installations and upgrades, i.e. consultants, contractors, owners.</w:t>
      </w:r>
    </w:p>
    <w:p w14:paraId="1DF686C8" w14:textId="77777777" w:rsidR="00BE348E" w:rsidRPr="00BE348E" w:rsidRDefault="00BE348E" w:rsidP="00BE348E">
      <w:pPr>
        <w:pStyle w:val="ListParagraph"/>
        <w:numPr>
          <w:ilvl w:val="0"/>
          <w:numId w:val="3"/>
        </w:numPr>
        <w:spacing w:after="120" w:line="240" w:lineRule="auto"/>
        <w:rPr>
          <w:rFonts w:cs="Arial"/>
          <w:sz w:val="24"/>
          <w:szCs w:val="24"/>
        </w:rPr>
      </w:pPr>
      <w:r w:rsidRPr="00BE348E">
        <w:rPr>
          <w:rFonts w:cs="Arial"/>
          <w:sz w:val="24"/>
          <w:szCs w:val="24"/>
        </w:rPr>
        <w:t>Dispenses policy information when requested, specify transformers and evaluate transformer quotes and construction drawings for discrepancies.</w:t>
      </w:r>
    </w:p>
    <w:p w14:paraId="159D5EC8" w14:textId="77777777" w:rsidR="00BE348E" w:rsidRPr="00BE348E" w:rsidRDefault="00BE348E" w:rsidP="00BE348E">
      <w:pPr>
        <w:pStyle w:val="ListParagraph"/>
        <w:numPr>
          <w:ilvl w:val="0"/>
          <w:numId w:val="3"/>
        </w:numPr>
        <w:spacing w:after="120" w:line="240" w:lineRule="auto"/>
        <w:rPr>
          <w:rFonts w:cs="Arial"/>
          <w:sz w:val="24"/>
          <w:szCs w:val="24"/>
        </w:rPr>
      </w:pPr>
      <w:r w:rsidRPr="00BE348E">
        <w:rPr>
          <w:rFonts w:cs="Arial"/>
          <w:sz w:val="24"/>
          <w:szCs w:val="24"/>
        </w:rPr>
        <w:t>Perform inspection of materials, field installations and workmanship, to ensure they meet Utility Specifications.</w:t>
      </w:r>
    </w:p>
    <w:p w14:paraId="5149D401" w14:textId="77777777" w:rsidR="00BE348E" w:rsidRPr="00BE348E" w:rsidRDefault="00BE348E" w:rsidP="00BE348E">
      <w:pPr>
        <w:pStyle w:val="ListParagraph"/>
        <w:numPr>
          <w:ilvl w:val="0"/>
          <w:numId w:val="3"/>
        </w:numPr>
        <w:spacing w:after="120" w:line="240" w:lineRule="auto"/>
        <w:rPr>
          <w:rFonts w:cs="Arial"/>
          <w:sz w:val="24"/>
          <w:szCs w:val="24"/>
        </w:rPr>
      </w:pPr>
      <w:r w:rsidRPr="00BE348E">
        <w:rPr>
          <w:rFonts w:cs="Arial"/>
          <w:sz w:val="24"/>
          <w:szCs w:val="24"/>
        </w:rPr>
        <w:t>Make recommendations for specification improvements on all materials used in the construction and maintenance of distribution systems.</w:t>
      </w:r>
    </w:p>
    <w:p w14:paraId="185710CB" w14:textId="77777777" w:rsidR="00BE348E" w:rsidRPr="00BE348E" w:rsidRDefault="00BE348E" w:rsidP="00BE348E">
      <w:pPr>
        <w:pStyle w:val="ListParagraph"/>
        <w:numPr>
          <w:ilvl w:val="0"/>
          <w:numId w:val="3"/>
        </w:numPr>
        <w:spacing w:after="120" w:line="240" w:lineRule="auto"/>
        <w:rPr>
          <w:rFonts w:cs="Arial"/>
          <w:sz w:val="24"/>
          <w:szCs w:val="24"/>
        </w:rPr>
      </w:pPr>
      <w:r w:rsidRPr="00BE348E">
        <w:rPr>
          <w:rFonts w:cs="Arial"/>
          <w:sz w:val="24"/>
          <w:szCs w:val="24"/>
        </w:rPr>
        <w:lastRenderedPageBreak/>
        <w:t>Assist in the estimating of capital and maintenance work including assisting in annual budgeting.</w:t>
      </w:r>
    </w:p>
    <w:p w14:paraId="5F2BFAD6" w14:textId="77777777" w:rsidR="00BE348E" w:rsidRDefault="00BE348E" w:rsidP="00BE348E">
      <w:pPr>
        <w:pStyle w:val="ListParagraph"/>
        <w:numPr>
          <w:ilvl w:val="0"/>
          <w:numId w:val="3"/>
        </w:numPr>
        <w:spacing w:after="120" w:line="240" w:lineRule="auto"/>
        <w:rPr>
          <w:rFonts w:cs="Arial"/>
          <w:sz w:val="24"/>
          <w:szCs w:val="24"/>
        </w:rPr>
      </w:pPr>
      <w:r w:rsidRPr="00BE348E">
        <w:rPr>
          <w:rFonts w:cs="Arial"/>
          <w:sz w:val="24"/>
          <w:szCs w:val="24"/>
        </w:rPr>
        <w:t xml:space="preserve">Utilize the GIS system to map and maintain mapping distribution system assets. </w:t>
      </w:r>
    </w:p>
    <w:p w14:paraId="3542BB56" w14:textId="77777777" w:rsidR="00BE348E" w:rsidRPr="00BE348E" w:rsidRDefault="00BE348E" w:rsidP="00BE348E">
      <w:pPr>
        <w:pStyle w:val="ListParagraph"/>
        <w:numPr>
          <w:ilvl w:val="0"/>
          <w:numId w:val="3"/>
        </w:numPr>
        <w:spacing w:after="120" w:line="240" w:lineRule="auto"/>
        <w:rPr>
          <w:rFonts w:cs="Arial"/>
          <w:sz w:val="24"/>
          <w:szCs w:val="24"/>
        </w:rPr>
      </w:pPr>
      <w:r w:rsidRPr="00BE348E">
        <w:rPr>
          <w:rFonts w:cs="Arial"/>
          <w:sz w:val="24"/>
          <w:szCs w:val="24"/>
        </w:rPr>
        <w:t>Maintain asset record database including new and update equipment records.</w:t>
      </w:r>
    </w:p>
    <w:p w14:paraId="5C1992AE" w14:textId="77777777" w:rsidR="00BE348E" w:rsidRPr="00BE348E" w:rsidRDefault="00BE348E" w:rsidP="00BE348E">
      <w:pPr>
        <w:pStyle w:val="ListParagraph"/>
        <w:numPr>
          <w:ilvl w:val="0"/>
          <w:numId w:val="3"/>
        </w:numPr>
        <w:spacing w:after="120" w:line="240" w:lineRule="auto"/>
        <w:rPr>
          <w:rFonts w:cs="Arial"/>
          <w:sz w:val="24"/>
          <w:szCs w:val="24"/>
        </w:rPr>
      </w:pPr>
      <w:r w:rsidRPr="00BE348E">
        <w:rPr>
          <w:rFonts w:cs="Arial"/>
          <w:sz w:val="24"/>
          <w:szCs w:val="24"/>
        </w:rPr>
        <w:t>Co-ordinate some activities for Line staff and contractors, co-operate with all staff and departments.</w:t>
      </w:r>
    </w:p>
    <w:p w14:paraId="5C1CFF24" w14:textId="77777777" w:rsidR="00BE348E" w:rsidRPr="00BE348E" w:rsidRDefault="00BE348E" w:rsidP="00BE348E">
      <w:pPr>
        <w:pStyle w:val="ListParagraph"/>
        <w:numPr>
          <w:ilvl w:val="0"/>
          <w:numId w:val="3"/>
        </w:numPr>
        <w:spacing w:after="120" w:line="240" w:lineRule="auto"/>
        <w:rPr>
          <w:rFonts w:cs="Arial"/>
          <w:sz w:val="24"/>
          <w:szCs w:val="24"/>
        </w:rPr>
      </w:pPr>
      <w:r w:rsidRPr="00BE348E">
        <w:rPr>
          <w:rFonts w:cs="Arial"/>
          <w:sz w:val="24"/>
          <w:szCs w:val="24"/>
        </w:rPr>
        <w:t>Install system-testing devices on customer premises to establish characteristics and performance of system (Low Voltage only).</w:t>
      </w:r>
    </w:p>
    <w:p w14:paraId="5F74F16D" w14:textId="77777777" w:rsidR="00BE348E" w:rsidRPr="00BE348E" w:rsidRDefault="00BE348E" w:rsidP="00BE348E">
      <w:pPr>
        <w:pStyle w:val="ListParagraph"/>
        <w:numPr>
          <w:ilvl w:val="0"/>
          <w:numId w:val="3"/>
        </w:numPr>
        <w:spacing w:after="120" w:line="240" w:lineRule="auto"/>
        <w:rPr>
          <w:rFonts w:cs="Arial"/>
          <w:sz w:val="24"/>
          <w:szCs w:val="24"/>
        </w:rPr>
      </w:pPr>
      <w:r w:rsidRPr="00BE348E">
        <w:rPr>
          <w:rFonts w:cs="Arial"/>
          <w:sz w:val="24"/>
          <w:szCs w:val="24"/>
        </w:rPr>
        <w:t>Customer problem solving as it pertains to General Service customers or Residential customers.</w:t>
      </w:r>
    </w:p>
    <w:p w14:paraId="245ECB46" w14:textId="77777777" w:rsidR="00BE348E" w:rsidRPr="00BE348E" w:rsidRDefault="00BE348E" w:rsidP="00BE348E">
      <w:pPr>
        <w:pStyle w:val="ListParagraph"/>
        <w:numPr>
          <w:ilvl w:val="0"/>
          <w:numId w:val="3"/>
        </w:numPr>
        <w:spacing w:after="120" w:line="240" w:lineRule="auto"/>
        <w:rPr>
          <w:rFonts w:cs="Arial"/>
          <w:sz w:val="24"/>
          <w:szCs w:val="24"/>
        </w:rPr>
      </w:pPr>
      <w:r w:rsidRPr="00BE348E">
        <w:rPr>
          <w:rFonts w:cs="Arial"/>
          <w:sz w:val="24"/>
          <w:szCs w:val="24"/>
        </w:rPr>
        <w:t>Troubleshooting of distribution systems faults and equipment failures.</w:t>
      </w:r>
    </w:p>
    <w:p w14:paraId="63A90CC0" w14:textId="77777777" w:rsidR="00765526" w:rsidRPr="002A56F4" w:rsidRDefault="00765526" w:rsidP="00F618D4">
      <w:pPr>
        <w:ind w:left="835" w:hanging="360"/>
        <w:rPr>
          <w:b/>
          <w:sz w:val="24"/>
          <w:szCs w:val="24"/>
        </w:rPr>
      </w:pPr>
      <w:r w:rsidRPr="002A56F4">
        <w:rPr>
          <w:b/>
          <w:sz w:val="24"/>
          <w:szCs w:val="24"/>
        </w:rPr>
        <w:t>QUALIFICATIONS:</w:t>
      </w:r>
    </w:p>
    <w:p w14:paraId="675B1729" w14:textId="77777777" w:rsidR="00BE348E" w:rsidRPr="00BE348E" w:rsidRDefault="00BE348E" w:rsidP="00BE348E">
      <w:pPr>
        <w:pStyle w:val="ListParagraph"/>
        <w:numPr>
          <w:ilvl w:val="0"/>
          <w:numId w:val="14"/>
        </w:numPr>
        <w:spacing w:after="120" w:line="240" w:lineRule="auto"/>
        <w:rPr>
          <w:rFonts w:cs="Arial"/>
          <w:sz w:val="24"/>
          <w:szCs w:val="24"/>
        </w:rPr>
      </w:pPr>
      <w:r w:rsidRPr="00BE348E">
        <w:rPr>
          <w:rFonts w:cs="Arial"/>
          <w:sz w:val="24"/>
          <w:szCs w:val="24"/>
        </w:rPr>
        <w:t>Certified Engineering Technician (C.E.T.)</w:t>
      </w:r>
    </w:p>
    <w:p w14:paraId="2C9471F0" w14:textId="77777777" w:rsidR="00BE348E" w:rsidRPr="00BE348E" w:rsidRDefault="00BE348E" w:rsidP="00BE348E">
      <w:pPr>
        <w:pStyle w:val="ListParagraph"/>
        <w:numPr>
          <w:ilvl w:val="0"/>
          <w:numId w:val="14"/>
        </w:numPr>
        <w:spacing w:after="120" w:line="240" w:lineRule="auto"/>
        <w:rPr>
          <w:rFonts w:cs="Arial"/>
          <w:sz w:val="24"/>
          <w:szCs w:val="24"/>
        </w:rPr>
      </w:pPr>
      <w:r w:rsidRPr="00BE348E">
        <w:rPr>
          <w:rFonts w:cs="Arial"/>
          <w:sz w:val="24"/>
          <w:szCs w:val="24"/>
        </w:rPr>
        <w:t xml:space="preserve">Proficient at computer applications (MS Office, </w:t>
      </w:r>
      <w:proofErr w:type="spellStart"/>
      <w:r w:rsidRPr="00BE348E">
        <w:rPr>
          <w:rFonts w:cs="Arial"/>
          <w:sz w:val="24"/>
          <w:szCs w:val="24"/>
        </w:rPr>
        <w:t>AutoCad</w:t>
      </w:r>
      <w:proofErr w:type="spellEnd"/>
      <w:r w:rsidRPr="00BE348E">
        <w:rPr>
          <w:rFonts w:cs="Arial"/>
          <w:sz w:val="24"/>
          <w:szCs w:val="24"/>
        </w:rPr>
        <w:t>)</w:t>
      </w:r>
    </w:p>
    <w:p w14:paraId="55E3C932" w14:textId="77777777" w:rsidR="00BE348E" w:rsidRPr="00BE348E" w:rsidRDefault="00BE348E" w:rsidP="00BE348E">
      <w:pPr>
        <w:pStyle w:val="ListParagraph"/>
        <w:numPr>
          <w:ilvl w:val="0"/>
          <w:numId w:val="14"/>
        </w:numPr>
        <w:spacing w:after="120" w:line="240" w:lineRule="auto"/>
        <w:rPr>
          <w:rFonts w:cs="Arial"/>
          <w:sz w:val="24"/>
          <w:szCs w:val="24"/>
        </w:rPr>
      </w:pPr>
      <w:r w:rsidRPr="00BE348E">
        <w:rPr>
          <w:rFonts w:cs="Arial"/>
          <w:sz w:val="24"/>
          <w:szCs w:val="24"/>
        </w:rPr>
        <w:t>Proficient in GIS (ESRI - ArcMap is preferred)</w:t>
      </w:r>
    </w:p>
    <w:p w14:paraId="1EAA682B" w14:textId="77777777" w:rsidR="00BE348E" w:rsidRPr="00BE348E" w:rsidRDefault="00BE348E" w:rsidP="00BE348E">
      <w:pPr>
        <w:pStyle w:val="ListParagraph"/>
        <w:numPr>
          <w:ilvl w:val="0"/>
          <w:numId w:val="14"/>
        </w:numPr>
        <w:spacing w:after="120" w:line="240" w:lineRule="auto"/>
        <w:rPr>
          <w:rFonts w:cs="Arial"/>
          <w:sz w:val="24"/>
          <w:szCs w:val="24"/>
        </w:rPr>
      </w:pPr>
      <w:r w:rsidRPr="00BE348E">
        <w:rPr>
          <w:rFonts w:cs="Arial"/>
          <w:sz w:val="24"/>
          <w:szCs w:val="24"/>
        </w:rPr>
        <w:t>Excellent interpersonal and communication skills</w:t>
      </w:r>
    </w:p>
    <w:p w14:paraId="0A6B0DC5" w14:textId="77777777" w:rsidR="00BE348E" w:rsidRPr="00BE348E" w:rsidRDefault="00BE348E" w:rsidP="00BE348E">
      <w:pPr>
        <w:pStyle w:val="ListParagraph"/>
        <w:numPr>
          <w:ilvl w:val="0"/>
          <w:numId w:val="14"/>
        </w:numPr>
        <w:spacing w:after="120" w:line="240" w:lineRule="auto"/>
        <w:rPr>
          <w:rFonts w:cs="Arial"/>
          <w:sz w:val="24"/>
          <w:szCs w:val="24"/>
        </w:rPr>
      </w:pPr>
      <w:r w:rsidRPr="00BE348E">
        <w:rPr>
          <w:rFonts w:cs="Arial"/>
          <w:sz w:val="24"/>
          <w:szCs w:val="24"/>
        </w:rPr>
        <w:t xml:space="preserve">Experience with distribution system modeling software (DESS is preferred) </w:t>
      </w:r>
    </w:p>
    <w:p w14:paraId="47FBF15E" w14:textId="77777777" w:rsidR="00BE348E" w:rsidRDefault="00BE348E" w:rsidP="00BE348E">
      <w:pPr>
        <w:pStyle w:val="ListParagraph"/>
        <w:numPr>
          <w:ilvl w:val="0"/>
          <w:numId w:val="14"/>
        </w:numPr>
        <w:spacing w:after="120" w:line="240" w:lineRule="auto"/>
        <w:rPr>
          <w:rFonts w:cs="Arial"/>
          <w:sz w:val="24"/>
          <w:szCs w:val="24"/>
        </w:rPr>
      </w:pPr>
      <w:r w:rsidRPr="00BE348E">
        <w:rPr>
          <w:rFonts w:cs="Arial"/>
          <w:sz w:val="24"/>
          <w:szCs w:val="24"/>
        </w:rPr>
        <w:t>Knowledge of protection and control and distribution automation is an asset</w:t>
      </w:r>
    </w:p>
    <w:p w14:paraId="276782D5" w14:textId="77777777" w:rsidR="00E94381" w:rsidRPr="00BE348E" w:rsidRDefault="00E94381" w:rsidP="00BE348E">
      <w:pPr>
        <w:pStyle w:val="ListParagraph"/>
        <w:numPr>
          <w:ilvl w:val="0"/>
          <w:numId w:val="14"/>
        </w:numPr>
        <w:spacing w:after="120" w:line="240" w:lineRule="auto"/>
        <w:rPr>
          <w:rFonts w:cs="Arial"/>
          <w:sz w:val="24"/>
          <w:szCs w:val="24"/>
        </w:rPr>
      </w:pPr>
      <w:r>
        <w:rPr>
          <w:rFonts w:cs="Arial"/>
          <w:sz w:val="24"/>
          <w:szCs w:val="24"/>
        </w:rPr>
        <w:t>Experience in the utility industry will be an asset</w:t>
      </w:r>
    </w:p>
    <w:p w14:paraId="4912FD7F" w14:textId="77777777" w:rsidR="00765526" w:rsidRPr="00F618D4" w:rsidRDefault="00765526" w:rsidP="00F618D4">
      <w:pPr>
        <w:ind w:left="835" w:hanging="360"/>
        <w:rPr>
          <w:b/>
          <w:sz w:val="24"/>
          <w:szCs w:val="24"/>
        </w:rPr>
      </w:pPr>
      <w:r w:rsidRPr="00F618D4">
        <w:rPr>
          <w:b/>
          <w:sz w:val="24"/>
          <w:szCs w:val="24"/>
        </w:rPr>
        <w:t>EDUCATION REQUIRED:</w:t>
      </w:r>
    </w:p>
    <w:p w14:paraId="7893BBFD" w14:textId="77777777" w:rsidR="00DD076D" w:rsidRDefault="00E05F19" w:rsidP="00871232">
      <w:pPr>
        <w:numPr>
          <w:ilvl w:val="0"/>
          <w:numId w:val="7"/>
        </w:numPr>
        <w:spacing w:after="0"/>
        <w:jc w:val="both"/>
        <w:rPr>
          <w:sz w:val="24"/>
          <w:szCs w:val="24"/>
        </w:rPr>
      </w:pPr>
      <w:r>
        <w:rPr>
          <w:sz w:val="24"/>
          <w:szCs w:val="24"/>
        </w:rPr>
        <w:t>Diploma in Electrical Engineering (2 year or 3 year)</w:t>
      </w:r>
      <w:r w:rsidR="00882A24">
        <w:rPr>
          <w:sz w:val="24"/>
          <w:szCs w:val="24"/>
        </w:rPr>
        <w:t>;</w:t>
      </w:r>
    </w:p>
    <w:p w14:paraId="569FC45B" w14:textId="77777777" w:rsidR="00765526" w:rsidRPr="00765526" w:rsidRDefault="00DD076D" w:rsidP="0078789D">
      <w:pPr>
        <w:numPr>
          <w:ilvl w:val="0"/>
          <w:numId w:val="7"/>
        </w:numPr>
        <w:jc w:val="both"/>
        <w:rPr>
          <w:sz w:val="24"/>
          <w:szCs w:val="24"/>
        </w:rPr>
      </w:pPr>
      <w:r>
        <w:rPr>
          <w:sz w:val="24"/>
          <w:szCs w:val="24"/>
        </w:rPr>
        <w:t>C</w:t>
      </w:r>
      <w:r w:rsidR="004B5D36" w:rsidRPr="00765526">
        <w:rPr>
          <w:sz w:val="24"/>
          <w:szCs w:val="24"/>
        </w:rPr>
        <w:t>ontinuing education</w:t>
      </w:r>
      <w:r>
        <w:rPr>
          <w:sz w:val="24"/>
          <w:szCs w:val="24"/>
        </w:rPr>
        <w:t xml:space="preserve"> would be an asset</w:t>
      </w:r>
      <w:r w:rsidR="004B5D36">
        <w:rPr>
          <w:sz w:val="24"/>
          <w:szCs w:val="24"/>
        </w:rPr>
        <w:t>.</w:t>
      </w:r>
    </w:p>
    <w:p w14:paraId="4A3CC32E" w14:textId="77777777" w:rsidR="00765526" w:rsidRPr="00F618D4" w:rsidRDefault="00765526" w:rsidP="009C14BA">
      <w:pPr>
        <w:ind w:left="835" w:hanging="360"/>
        <w:rPr>
          <w:b/>
          <w:sz w:val="24"/>
          <w:szCs w:val="24"/>
        </w:rPr>
      </w:pPr>
      <w:r w:rsidRPr="00F618D4">
        <w:rPr>
          <w:b/>
          <w:sz w:val="24"/>
          <w:szCs w:val="24"/>
        </w:rPr>
        <w:t>LICENCES OR SPECIAL REQUIREMENTS:</w:t>
      </w:r>
    </w:p>
    <w:p w14:paraId="181899AC" w14:textId="77777777" w:rsidR="00C76869" w:rsidRPr="00765526" w:rsidRDefault="00C76869" w:rsidP="0078789D">
      <w:pPr>
        <w:numPr>
          <w:ilvl w:val="0"/>
          <w:numId w:val="8"/>
        </w:numPr>
        <w:jc w:val="both"/>
        <w:rPr>
          <w:sz w:val="24"/>
          <w:szCs w:val="24"/>
        </w:rPr>
      </w:pPr>
      <w:r w:rsidRPr="00765526">
        <w:rPr>
          <w:sz w:val="24"/>
          <w:szCs w:val="24"/>
        </w:rPr>
        <w:t xml:space="preserve">Valid Class </w:t>
      </w:r>
      <w:r>
        <w:rPr>
          <w:sz w:val="24"/>
          <w:szCs w:val="24"/>
        </w:rPr>
        <w:t>G</w:t>
      </w:r>
      <w:r w:rsidRPr="00765526">
        <w:rPr>
          <w:sz w:val="24"/>
          <w:szCs w:val="24"/>
        </w:rPr>
        <w:t xml:space="preserve"> drivers license with a</w:t>
      </w:r>
      <w:r>
        <w:rPr>
          <w:sz w:val="24"/>
          <w:szCs w:val="24"/>
        </w:rPr>
        <w:t xml:space="preserve"> clean abstract</w:t>
      </w:r>
      <w:r w:rsidRPr="00765526">
        <w:rPr>
          <w:sz w:val="24"/>
          <w:szCs w:val="24"/>
        </w:rPr>
        <w:t>;</w:t>
      </w:r>
    </w:p>
    <w:p w14:paraId="02CC2CC9" w14:textId="77777777" w:rsidR="00C76869" w:rsidRPr="00C76869" w:rsidRDefault="00765526" w:rsidP="00C76869">
      <w:pPr>
        <w:spacing w:after="0"/>
        <w:ind w:left="475"/>
        <w:jc w:val="both"/>
        <w:rPr>
          <w:sz w:val="24"/>
          <w:szCs w:val="24"/>
        </w:rPr>
      </w:pPr>
      <w:r w:rsidRPr="00AA6A59">
        <w:rPr>
          <w:b/>
          <w:sz w:val="24"/>
          <w:szCs w:val="24"/>
        </w:rPr>
        <w:t>WORKING ENVIRONMENT:</w:t>
      </w:r>
    </w:p>
    <w:p w14:paraId="6DDED191" w14:textId="77777777" w:rsidR="00C76869" w:rsidRPr="00C76869" w:rsidRDefault="00C76869" w:rsidP="00C76869">
      <w:pPr>
        <w:numPr>
          <w:ilvl w:val="0"/>
          <w:numId w:val="9"/>
        </w:numPr>
        <w:spacing w:after="0"/>
        <w:jc w:val="both"/>
        <w:rPr>
          <w:sz w:val="24"/>
          <w:szCs w:val="24"/>
        </w:rPr>
      </w:pPr>
      <w:r w:rsidRPr="00765526">
        <w:rPr>
          <w:sz w:val="24"/>
          <w:szCs w:val="24"/>
        </w:rPr>
        <w:t>Typical office workstation in an air-conditioned office;</w:t>
      </w:r>
    </w:p>
    <w:p w14:paraId="181A8A83" w14:textId="77777777" w:rsidR="00C76869" w:rsidRPr="00765526" w:rsidRDefault="00CF7C5F" w:rsidP="00C76869">
      <w:pPr>
        <w:numPr>
          <w:ilvl w:val="0"/>
          <w:numId w:val="9"/>
        </w:numPr>
        <w:spacing w:after="0"/>
        <w:jc w:val="both"/>
        <w:rPr>
          <w:sz w:val="24"/>
          <w:szCs w:val="24"/>
        </w:rPr>
      </w:pPr>
      <w:r>
        <w:rPr>
          <w:sz w:val="24"/>
          <w:szCs w:val="24"/>
        </w:rPr>
        <w:t>Occasional</w:t>
      </w:r>
      <w:r w:rsidR="00C76869">
        <w:rPr>
          <w:sz w:val="24"/>
          <w:szCs w:val="24"/>
        </w:rPr>
        <w:t xml:space="preserve"> </w:t>
      </w:r>
      <w:r w:rsidR="00C76869" w:rsidRPr="00765526">
        <w:rPr>
          <w:sz w:val="24"/>
          <w:szCs w:val="24"/>
        </w:rPr>
        <w:t>outdoor environment in all types of weather;</w:t>
      </w:r>
    </w:p>
    <w:p w14:paraId="4D407E1C" w14:textId="77777777" w:rsidR="00C76869" w:rsidRDefault="00CF7C5F" w:rsidP="0078789D">
      <w:pPr>
        <w:numPr>
          <w:ilvl w:val="0"/>
          <w:numId w:val="8"/>
        </w:numPr>
        <w:jc w:val="both"/>
        <w:rPr>
          <w:sz w:val="24"/>
          <w:szCs w:val="24"/>
        </w:rPr>
      </w:pPr>
      <w:r>
        <w:rPr>
          <w:sz w:val="24"/>
          <w:szCs w:val="24"/>
        </w:rPr>
        <w:t>Occasional</w:t>
      </w:r>
      <w:r w:rsidR="00C76869">
        <w:rPr>
          <w:sz w:val="24"/>
          <w:szCs w:val="24"/>
        </w:rPr>
        <w:t xml:space="preserve"> </w:t>
      </w:r>
      <w:r w:rsidR="00E834CA">
        <w:rPr>
          <w:sz w:val="24"/>
          <w:szCs w:val="24"/>
        </w:rPr>
        <w:t>w</w:t>
      </w:r>
      <w:r w:rsidR="00C76869" w:rsidRPr="00765526">
        <w:rPr>
          <w:sz w:val="24"/>
          <w:szCs w:val="24"/>
        </w:rPr>
        <w:t>arehouse environment with exposure to noise, vehicle exhaust, temperature variations, and dust.</w:t>
      </w:r>
    </w:p>
    <w:sectPr w:rsidR="00C76869" w:rsidSect="007D40A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AFECD" w14:textId="77777777" w:rsidR="00C85161" w:rsidRDefault="00C85161" w:rsidP="00087AA8">
      <w:pPr>
        <w:spacing w:after="0" w:line="240" w:lineRule="auto"/>
      </w:pPr>
      <w:r>
        <w:separator/>
      </w:r>
    </w:p>
  </w:endnote>
  <w:endnote w:type="continuationSeparator" w:id="0">
    <w:p w14:paraId="00C8B4B0" w14:textId="77777777" w:rsidR="00C85161" w:rsidRDefault="00C85161" w:rsidP="00087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9B09" w14:textId="77777777" w:rsidR="00560563" w:rsidRDefault="00560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970D" w14:textId="77777777" w:rsidR="00463F50" w:rsidRDefault="00463F50" w:rsidP="008F04D0">
    <w:pPr>
      <w:pStyle w:val="Footer"/>
      <w:pBdr>
        <w:top w:val="thinThickSmallGap" w:sz="24" w:space="1" w:color="622423"/>
      </w:pBdr>
      <w:tabs>
        <w:tab w:val="clear" w:pos="4680"/>
        <w:tab w:val="clear" w:pos="9360"/>
        <w:tab w:val="right" w:pos="9936"/>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60DC" w14:textId="77777777" w:rsidR="00560563" w:rsidRDefault="00560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FA3AF" w14:textId="77777777" w:rsidR="00C85161" w:rsidRDefault="00C85161" w:rsidP="00087AA8">
      <w:pPr>
        <w:spacing w:after="0" w:line="240" w:lineRule="auto"/>
      </w:pPr>
      <w:r>
        <w:separator/>
      </w:r>
    </w:p>
  </w:footnote>
  <w:footnote w:type="continuationSeparator" w:id="0">
    <w:p w14:paraId="2849D559" w14:textId="77777777" w:rsidR="00C85161" w:rsidRDefault="00C85161" w:rsidP="00087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E969" w14:textId="77777777" w:rsidR="00560563" w:rsidRDefault="005605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EA87" w14:textId="77777777" w:rsidR="00560563" w:rsidRDefault="005605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A2FB" w14:textId="77777777" w:rsidR="00560563" w:rsidRDefault="00560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42BA"/>
    <w:multiLevelType w:val="hybridMultilevel"/>
    <w:tmpl w:val="9BC45008"/>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41E7AC3"/>
    <w:multiLevelType w:val="hybridMultilevel"/>
    <w:tmpl w:val="C7243488"/>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 w15:restartNumberingAfterBreak="0">
    <w:nsid w:val="18174FA6"/>
    <w:multiLevelType w:val="hybridMultilevel"/>
    <w:tmpl w:val="BB30CDA8"/>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3" w15:restartNumberingAfterBreak="0">
    <w:nsid w:val="2B470F6E"/>
    <w:multiLevelType w:val="hybridMultilevel"/>
    <w:tmpl w:val="37F2B018"/>
    <w:lvl w:ilvl="0" w:tplc="8E84077C">
      <w:start w:val="1"/>
      <w:numFmt w:val="bullet"/>
      <w:lvlText w:val=""/>
      <w:lvlJc w:val="left"/>
      <w:pPr>
        <w:ind w:left="1195" w:hanging="360"/>
      </w:pPr>
      <w:rPr>
        <w:rFonts w:ascii="Symbol" w:hAnsi="Symbol" w:hint="default"/>
      </w:rPr>
    </w:lvl>
    <w:lvl w:ilvl="1" w:tplc="10090003" w:tentative="1">
      <w:start w:val="1"/>
      <w:numFmt w:val="bullet"/>
      <w:lvlText w:val="o"/>
      <w:lvlJc w:val="left"/>
      <w:pPr>
        <w:ind w:left="1915" w:hanging="360"/>
      </w:pPr>
      <w:rPr>
        <w:rFonts w:ascii="Courier New" w:hAnsi="Courier New" w:cs="Courier New" w:hint="default"/>
      </w:rPr>
    </w:lvl>
    <w:lvl w:ilvl="2" w:tplc="10090005" w:tentative="1">
      <w:start w:val="1"/>
      <w:numFmt w:val="bullet"/>
      <w:lvlText w:val=""/>
      <w:lvlJc w:val="left"/>
      <w:pPr>
        <w:ind w:left="2635" w:hanging="360"/>
      </w:pPr>
      <w:rPr>
        <w:rFonts w:ascii="Wingdings" w:hAnsi="Wingdings" w:hint="default"/>
      </w:rPr>
    </w:lvl>
    <w:lvl w:ilvl="3" w:tplc="10090001" w:tentative="1">
      <w:start w:val="1"/>
      <w:numFmt w:val="bullet"/>
      <w:lvlText w:val=""/>
      <w:lvlJc w:val="left"/>
      <w:pPr>
        <w:ind w:left="3355" w:hanging="360"/>
      </w:pPr>
      <w:rPr>
        <w:rFonts w:ascii="Symbol" w:hAnsi="Symbol" w:hint="default"/>
      </w:rPr>
    </w:lvl>
    <w:lvl w:ilvl="4" w:tplc="10090003" w:tentative="1">
      <w:start w:val="1"/>
      <w:numFmt w:val="bullet"/>
      <w:lvlText w:val="o"/>
      <w:lvlJc w:val="left"/>
      <w:pPr>
        <w:ind w:left="4075" w:hanging="360"/>
      </w:pPr>
      <w:rPr>
        <w:rFonts w:ascii="Courier New" w:hAnsi="Courier New" w:cs="Courier New" w:hint="default"/>
      </w:rPr>
    </w:lvl>
    <w:lvl w:ilvl="5" w:tplc="10090005" w:tentative="1">
      <w:start w:val="1"/>
      <w:numFmt w:val="bullet"/>
      <w:lvlText w:val=""/>
      <w:lvlJc w:val="left"/>
      <w:pPr>
        <w:ind w:left="4795" w:hanging="360"/>
      </w:pPr>
      <w:rPr>
        <w:rFonts w:ascii="Wingdings" w:hAnsi="Wingdings" w:hint="default"/>
      </w:rPr>
    </w:lvl>
    <w:lvl w:ilvl="6" w:tplc="10090001" w:tentative="1">
      <w:start w:val="1"/>
      <w:numFmt w:val="bullet"/>
      <w:lvlText w:val=""/>
      <w:lvlJc w:val="left"/>
      <w:pPr>
        <w:ind w:left="5515" w:hanging="360"/>
      </w:pPr>
      <w:rPr>
        <w:rFonts w:ascii="Symbol" w:hAnsi="Symbol" w:hint="default"/>
      </w:rPr>
    </w:lvl>
    <w:lvl w:ilvl="7" w:tplc="10090003" w:tentative="1">
      <w:start w:val="1"/>
      <w:numFmt w:val="bullet"/>
      <w:lvlText w:val="o"/>
      <w:lvlJc w:val="left"/>
      <w:pPr>
        <w:ind w:left="6235" w:hanging="360"/>
      </w:pPr>
      <w:rPr>
        <w:rFonts w:ascii="Courier New" w:hAnsi="Courier New" w:cs="Courier New" w:hint="default"/>
      </w:rPr>
    </w:lvl>
    <w:lvl w:ilvl="8" w:tplc="10090005" w:tentative="1">
      <w:start w:val="1"/>
      <w:numFmt w:val="bullet"/>
      <w:lvlText w:val=""/>
      <w:lvlJc w:val="left"/>
      <w:pPr>
        <w:ind w:left="6955" w:hanging="360"/>
      </w:pPr>
      <w:rPr>
        <w:rFonts w:ascii="Wingdings" w:hAnsi="Wingdings" w:hint="default"/>
      </w:rPr>
    </w:lvl>
  </w:abstractNum>
  <w:abstractNum w:abstractNumId="4" w15:restartNumberingAfterBreak="0">
    <w:nsid w:val="31B35826"/>
    <w:multiLevelType w:val="hybridMultilevel"/>
    <w:tmpl w:val="DF20617E"/>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5" w15:restartNumberingAfterBreak="0">
    <w:nsid w:val="3CD03B22"/>
    <w:multiLevelType w:val="hybridMultilevel"/>
    <w:tmpl w:val="8604DF16"/>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6" w15:restartNumberingAfterBreak="0">
    <w:nsid w:val="411622B4"/>
    <w:multiLevelType w:val="hybridMultilevel"/>
    <w:tmpl w:val="F454E38A"/>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7" w15:restartNumberingAfterBreak="0">
    <w:nsid w:val="460616B2"/>
    <w:multiLevelType w:val="hybridMultilevel"/>
    <w:tmpl w:val="CD467B3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8" w15:restartNumberingAfterBreak="0">
    <w:nsid w:val="48861109"/>
    <w:multiLevelType w:val="hybridMultilevel"/>
    <w:tmpl w:val="6CE4C7F8"/>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9" w15:restartNumberingAfterBreak="0">
    <w:nsid w:val="60643A49"/>
    <w:multiLevelType w:val="hybridMultilevel"/>
    <w:tmpl w:val="8C90DAD6"/>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0" w15:restartNumberingAfterBreak="0">
    <w:nsid w:val="611C41F5"/>
    <w:multiLevelType w:val="hybridMultilevel"/>
    <w:tmpl w:val="1DE2B45E"/>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1" w15:restartNumberingAfterBreak="0">
    <w:nsid w:val="69FD5A87"/>
    <w:multiLevelType w:val="hybridMultilevel"/>
    <w:tmpl w:val="AA805CEA"/>
    <w:lvl w:ilvl="0" w:tplc="10090001">
      <w:start w:val="1"/>
      <w:numFmt w:val="bullet"/>
      <w:lvlText w:val=""/>
      <w:lvlJc w:val="left"/>
      <w:pPr>
        <w:ind w:left="2138" w:hanging="360"/>
      </w:pPr>
      <w:rPr>
        <w:rFonts w:ascii="Symbol" w:hAnsi="Symbol" w:hint="default"/>
      </w:rPr>
    </w:lvl>
    <w:lvl w:ilvl="1" w:tplc="10090003" w:tentative="1">
      <w:start w:val="1"/>
      <w:numFmt w:val="bullet"/>
      <w:lvlText w:val="o"/>
      <w:lvlJc w:val="left"/>
      <w:pPr>
        <w:ind w:left="2858" w:hanging="360"/>
      </w:pPr>
      <w:rPr>
        <w:rFonts w:ascii="Courier New" w:hAnsi="Courier New" w:cs="Courier New" w:hint="default"/>
      </w:rPr>
    </w:lvl>
    <w:lvl w:ilvl="2" w:tplc="10090005" w:tentative="1">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12" w15:restartNumberingAfterBreak="0">
    <w:nsid w:val="6F7519C3"/>
    <w:multiLevelType w:val="hybridMultilevel"/>
    <w:tmpl w:val="ABE01AE8"/>
    <w:lvl w:ilvl="0" w:tplc="E0467400">
      <w:start w:val="2011"/>
      <w:numFmt w:val="bullet"/>
      <w:lvlText w:val=""/>
      <w:lvlJc w:val="left"/>
      <w:pPr>
        <w:ind w:left="835" w:hanging="360"/>
      </w:pPr>
      <w:rPr>
        <w:rFonts w:ascii="Symbol" w:eastAsia="Calibri" w:hAnsi="Symbol" w:cs="Times New Roman" w:hint="default"/>
        <w:b w:val="0"/>
        <w:sz w:val="22"/>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7D753CF4"/>
    <w:multiLevelType w:val="hybridMultilevel"/>
    <w:tmpl w:val="5EA20508"/>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num w:numId="1" w16cid:durableId="2825234">
    <w:abstractNumId w:val="4"/>
  </w:num>
  <w:num w:numId="2" w16cid:durableId="1806119416">
    <w:abstractNumId w:val="7"/>
  </w:num>
  <w:num w:numId="3" w16cid:durableId="1593977430">
    <w:abstractNumId w:val="1"/>
  </w:num>
  <w:num w:numId="4" w16cid:durableId="1258904295">
    <w:abstractNumId w:val="2"/>
  </w:num>
  <w:num w:numId="5" w16cid:durableId="2107996017">
    <w:abstractNumId w:val="10"/>
  </w:num>
  <w:num w:numId="6" w16cid:durableId="418986285">
    <w:abstractNumId w:val="6"/>
  </w:num>
  <w:num w:numId="7" w16cid:durableId="1794669550">
    <w:abstractNumId w:val="5"/>
  </w:num>
  <w:num w:numId="8" w16cid:durableId="422997526">
    <w:abstractNumId w:val="13"/>
  </w:num>
  <w:num w:numId="9" w16cid:durableId="1410688245">
    <w:abstractNumId w:val="9"/>
  </w:num>
  <w:num w:numId="10" w16cid:durableId="1961909240">
    <w:abstractNumId w:val="12"/>
  </w:num>
  <w:num w:numId="11" w16cid:durableId="39600238">
    <w:abstractNumId w:val="11"/>
  </w:num>
  <w:num w:numId="12" w16cid:durableId="1753889699">
    <w:abstractNumId w:val="0"/>
  </w:num>
  <w:num w:numId="13" w16cid:durableId="150368464">
    <w:abstractNumId w:val="3"/>
  </w:num>
  <w:num w:numId="14" w16cid:durableId="11144446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50"/>
    <w:rsid w:val="00054E72"/>
    <w:rsid w:val="00056A6E"/>
    <w:rsid w:val="0008756D"/>
    <w:rsid w:val="00087AA8"/>
    <w:rsid w:val="00125F46"/>
    <w:rsid w:val="00153E70"/>
    <w:rsid w:val="001E4850"/>
    <w:rsid w:val="001F54CE"/>
    <w:rsid w:val="00213DE6"/>
    <w:rsid w:val="00256EA3"/>
    <w:rsid w:val="002A1636"/>
    <w:rsid w:val="002A56F4"/>
    <w:rsid w:val="002E180B"/>
    <w:rsid w:val="00314619"/>
    <w:rsid w:val="00322B6A"/>
    <w:rsid w:val="00326895"/>
    <w:rsid w:val="00330016"/>
    <w:rsid w:val="00395CF3"/>
    <w:rsid w:val="003A6EDC"/>
    <w:rsid w:val="003B16F3"/>
    <w:rsid w:val="003F5948"/>
    <w:rsid w:val="003F6C5F"/>
    <w:rsid w:val="00446E09"/>
    <w:rsid w:val="00454A66"/>
    <w:rsid w:val="004630E2"/>
    <w:rsid w:val="00463F50"/>
    <w:rsid w:val="004761EA"/>
    <w:rsid w:val="00484668"/>
    <w:rsid w:val="004B5D36"/>
    <w:rsid w:val="005113F3"/>
    <w:rsid w:val="00520DD7"/>
    <w:rsid w:val="00543705"/>
    <w:rsid w:val="00547E0D"/>
    <w:rsid w:val="00560563"/>
    <w:rsid w:val="005609C7"/>
    <w:rsid w:val="00566E74"/>
    <w:rsid w:val="005B1A2F"/>
    <w:rsid w:val="005D35BB"/>
    <w:rsid w:val="005D735F"/>
    <w:rsid w:val="00605510"/>
    <w:rsid w:val="00617D18"/>
    <w:rsid w:val="006504E1"/>
    <w:rsid w:val="006A067B"/>
    <w:rsid w:val="006C51E6"/>
    <w:rsid w:val="006D2433"/>
    <w:rsid w:val="00765526"/>
    <w:rsid w:val="0078789D"/>
    <w:rsid w:val="007C7F1C"/>
    <w:rsid w:val="007D40A5"/>
    <w:rsid w:val="007E094B"/>
    <w:rsid w:val="007F35A7"/>
    <w:rsid w:val="0082085D"/>
    <w:rsid w:val="0085318D"/>
    <w:rsid w:val="00860310"/>
    <w:rsid w:val="00863175"/>
    <w:rsid w:val="00871232"/>
    <w:rsid w:val="00882A24"/>
    <w:rsid w:val="008F04D0"/>
    <w:rsid w:val="0091760B"/>
    <w:rsid w:val="00945923"/>
    <w:rsid w:val="0099250F"/>
    <w:rsid w:val="009A3812"/>
    <w:rsid w:val="009A3CA8"/>
    <w:rsid w:val="009C14BA"/>
    <w:rsid w:val="00A013C2"/>
    <w:rsid w:val="00A04E50"/>
    <w:rsid w:val="00A16FD6"/>
    <w:rsid w:val="00A20960"/>
    <w:rsid w:val="00A341B6"/>
    <w:rsid w:val="00A34C58"/>
    <w:rsid w:val="00A6746F"/>
    <w:rsid w:val="00AA6A59"/>
    <w:rsid w:val="00AC3B73"/>
    <w:rsid w:val="00AC7C35"/>
    <w:rsid w:val="00AF5890"/>
    <w:rsid w:val="00B004B1"/>
    <w:rsid w:val="00B07F22"/>
    <w:rsid w:val="00B357D3"/>
    <w:rsid w:val="00B376B6"/>
    <w:rsid w:val="00B47F43"/>
    <w:rsid w:val="00B60F7C"/>
    <w:rsid w:val="00BE348E"/>
    <w:rsid w:val="00C24103"/>
    <w:rsid w:val="00C76869"/>
    <w:rsid w:val="00C85161"/>
    <w:rsid w:val="00CF7C5F"/>
    <w:rsid w:val="00D1728E"/>
    <w:rsid w:val="00D54387"/>
    <w:rsid w:val="00D7794F"/>
    <w:rsid w:val="00DB588E"/>
    <w:rsid w:val="00DB75F4"/>
    <w:rsid w:val="00DD076D"/>
    <w:rsid w:val="00E04348"/>
    <w:rsid w:val="00E05F19"/>
    <w:rsid w:val="00E246DE"/>
    <w:rsid w:val="00E6057F"/>
    <w:rsid w:val="00E834CA"/>
    <w:rsid w:val="00E8600C"/>
    <w:rsid w:val="00E94381"/>
    <w:rsid w:val="00EA415B"/>
    <w:rsid w:val="00EE1937"/>
    <w:rsid w:val="00F40F29"/>
    <w:rsid w:val="00F618D4"/>
    <w:rsid w:val="00F856CB"/>
    <w:rsid w:val="00F916C9"/>
    <w:rsid w:val="00F91AE2"/>
    <w:rsid w:val="00FB765E"/>
    <w:rsid w:val="00FC5F49"/>
    <w:rsid w:val="00FF6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41AF8"/>
  <w15:docId w15:val="{C835D8F8-F763-42EF-80AF-2AAF1EBD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80B"/>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AA8"/>
    <w:pPr>
      <w:tabs>
        <w:tab w:val="center" w:pos="4680"/>
        <w:tab w:val="right" w:pos="9360"/>
      </w:tabs>
    </w:pPr>
  </w:style>
  <w:style w:type="character" w:customStyle="1" w:styleId="HeaderChar">
    <w:name w:val="Header Char"/>
    <w:link w:val="Header"/>
    <w:uiPriority w:val="99"/>
    <w:rsid w:val="00087AA8"/>
    <w:rPr>
      <w:sz w:val="22"/>
      <w:szCs w:val="22"/>
      <w:lang w:val="en-CA"/>
    </w:rPr>
  </w:style>
  <w:style w:type="paragraph" w:styleId="Footer">
    <w:name w:val="footer"/>
    <w:basedOn w:val="Normal"/>
    <w:link w:val="FooterChar"/>
    <w:uiPriority w:val="99"/>
    <w:unhideWhenUsed/>
    <w:rsid w:val="00087AA8"/>
    <w:pPr>
      <w:tabs>
        <w:tab w:val="center" w:pos="4680"/>
        <w:tab w:val="right" w:pos="9360"/>
      </w:tabs>
    </w:pPr>
  </w:style>
  <w:style w:type="character" w:customStyle="1" w:styleId="FooterChar">
    <w:name w:val="Footer Char"/>
    <w:link w:val="Footer"/>
    <w:uiPriority w:val="99"/>
    <w:rsid w:val="00087AA8"/>
    <w:rPr>
      <w:sz w:val="22"/>
      <w:szCs w:val="22"/>
      <w:lang w:val="en-CA"/>
    </w:rPr>
  </w:style>
  <w:style w:type="paragraph" w:styleId="BalloonText">
    <w:name w:val="Balloon Text"/>
    <w:basedOn w:val="Normal"/>
    <w:link w:val="BalloonTextChar"/>
    <w:uiPriority w:val="99"/>
    <w:semiHidden/>
    <w:unhideWhenUsed/>
    <w:rsid w:val="00087AA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87AA8"/>
    <w:rPr>
      <w:rFonts w:ascii="Tahoma" w:hAnsi="Tahoma" w:cs="Tahoma"/>
      <w:sz w:val="16"/>
      <w:szCs w:val="16"/>
      <w:lang w:val="en-CA"/>
    </w:rPr>
  </w:style>
  <w:style w:type="paragraph" w:styleId="BodyText">
    <w:name w:val="Body Text"/>
    <w:basedOn w:val="Normal"/>
    <w:link w:val="BodyTextChar"/>
    <w:rsid w:val="00F916C9"/>
    <w:pPr>
      <w:spacing w:after="0" w:line="240" w:lineRule="auto"/>
    </w:pPr>
    <w:rPr>
      <w:rFonts w:ascii="Arial" w:eastAsia="Times New Roman" w:hAnsi="Arial" w:cs="Arial"/>
      <w:szCs w:val="20"/>
      <w:lang w:val="en-US"/>
    </w:rPr>
  </w:style>
  <w:style w:type="character" w:customStyle="1" w:styleId="BodyTextChar">
    <w:name w:val="Body Text Char"/>
    <w:link w:val="BodyText"/>
    <w:rsid w:val="00F916C9"/>
    <w:rPr>
      <w:rFonts w:ascii="Arial" w:eastAsia="Times New Roman" w:hAnsi="Arial" w:cs="Arial"/>
      <w:sz w:val="22"/>
    </w:rPr>
  </w:style>
  <w:style w:type="paragraph" w:styleId="ListParagraph">
    <w:name w:val="List Paragraph"/>
    <w:basedOn w:val="Normal"/>
    <w:uiPriority w:val="34"/>
    <w:qFormat/>
    <w:rsid w:val="00BE348E"/>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2711</Characters>
  <Application>Microsoft Office Word</Application>
  <DocSecurity>0</DocSecurity>
  <Lines>58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Curtiss</dc:creator>
  <cp:lastModifiedBy>Sylvia Baccala</cp:lastModifiedBy>
  <cp:revision>2</cp:revision>
  <cp:lastPrinted>2020-03-09T16:02:00Z</cp:lastPrinted>
  <dcterms:created xsi:type="dcterms:W3CDTF">2026-03-19T16:57:00Z</dcterms:created>
  <dcterms:modified xsi:type="dcterms:W3CDTF">2026-03-19T16:57:00Z</dcterms:modified>
</cp:coreProperties>
</file>